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08" w:rsidRDefault="00405A4C" w:rsidP="00891C89">
      <w:pPr>
        <w:jc w:val="both"/>
        <w:rPr>
          <w:b/>
          <w:sz w:val="44"/>
          <w:szCs w:val="44"/>
        </w:rPr>
      </w:pPr>
      <w:r w:rsidRPr="00E65832">
        <w:rPr>
          <w:b/>
          <w:sz w:val="44"/>
          <w:szCs w:val="44"/>
        </w:rPr>
        <w:t>TEK</w:t>
      </w:r>
      <w:r w:rsidR="00BF553A" w:rsidRPr="00E65832">
        <w:rPr>
          <w:b/>
          <w:sz w:val="44"/>
          <w:szCs w:val="44"/>
        </w:rPr>
        <w:t>N</w:t>
      </w:r>
      <w:r w:rsidRPr="00E65832">
        <w:rPr>
          <w:b/>
          <w:sz w:val="44"/>
          <w:szCs w:val="44"/>
        </w:rPr>
        <w:t>İK BÜLTEN</w:t>
      </w:r>
      <w:r w:rsidR="00E65832">
        <w:rPr>
          <w:b/>
          <w:sz w:val="44"/>
          <w:szCs w:val="44"/>
        </w:rPr>
        <w:t xml:space="preserve"> – </w:t>
      </w:r>
      <w:r w:rsidR="00952C48">
        <w:rPr>
          <w:b/>
          <w:sz w:val="44"/>
          <w:szCs w:val="44"/>
        </w:rPr>
        <w:t>HAZİRAN</w:t>
      </w:r>
      <w:r w:rsidR="005C28BC">
        <w:rPr>
          <w:b/>
          <w:sz w:val="44"/>
          <w:szCs w:val="44"/>
        </w:rPr>
        <w:t xml:space="preserve"> 201</w:t>
      </w:r>
      <w:r w:rsidR="005623F8">
        <w:rPr>
          <w:b/>
          <w:sz w:val="44"/>
          <w:szCs w:val="44"/>
        </w:rPr>
        <w:t>5</w:t>
      </w:r>
    </w:p>
    <w:p w:rsidR="00382336" w:rsidRDefault="00382336" w:rsidP="00382336">
      <w:pPr>
        <w:rPr>
          <w:b/>
          <w:sz w:val="36"/>
          <w:szCs w:val="36"/>
        </w:rPr>
      </w:pPr>
      <w:r>
        <w:rPr>
          <w:b/>
          <w:sz w:val="36"/>
          <w:szCs w:val="36"/>
        </w:rPr>
        <w:t>Ürün</w:t>
      </w:r>
      <w:r w:rsidRPr="0035399F">
        <w:rPr>
          <w:b/>
          <w:sz w:val="36"/>
          <w:szCs w:val="36"/>
        </w:rPr>
        <w:t xml:space="preserve"> Belgelendirme </w:t>
      </w:r>
      <w:r>
        <w:rPr>
          <w:b/>
          <w:sz w:val="36"/>
          <w:szCs w:val="36"/>
        </w:rPr>
        <w:t>Çalışmaları</w:t>
      </w:r>
    </w:p>
    <w:p w:rsidR="00DD0295" w:rsidRDefault="00952C48" w:rsidP="00DD029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Cs w:val="0"/>
          <w:color w:val="0000FF"/>
          <w:sz w:val="24"/>
          <w:szCs w:val="24"/>
          <w:lang w:val="tr-TR"/>
        </w:rPr>
      </w:pPr>
      <w:r>
        <w:rPr>
          <w:rFonts w:asciiTheme="minorHAnsi" w:eastAsiaTheme="minorHAnsi" w:hAnsiTheme="minorHAnsi" w:cstheme="minorBidi"/>
          <w:color w:val="0000FF"/>
          <w:sz w:val="24"/>
          <w:szCs w:val="24"/>
          <w:lang w:val="tr-TR"/>
        </w:rPr>
        <w:t xml:space="preserve">TAŞYÜNÜ MARİNE SERTİFİKALARI </w:t>
      </w:r>
      <w:r w:rsidR="00DD0295">
        <w:rPr>
          <w:rFonts w:asciiTheme="minorHAnsi" w:eastAsiaTheme="minorHAnsi" w:hAnsiTheme="minorHAnsi" w:cstheme="minorBidi"/>
          <w:bCs w:val="0"/>
          <w:color w:val="0000FF"/>
          <w:sz w:val="24"/>
          <w:szCs w:val="24"/>
          <w:lang w:val="tr-TR"/>
        </w:rPr>
        <w:t xml:space="preserve"> </w:t>
      </w:r>
    </w:p>
    <w:p w:rsidR="00952C48" w:rsidRPr="00321EB1" w:rsidRDefault="00952C48" w:rsidP="00DD029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tr-TR"/>
        </w:rPr>
      </w:pPr>
    </w:p>
    <w:p w:rsidR="00321EB1" w:rsidRDefault="00952C48" w:rsidP="00321EB1">
      <w:pPr>
        <w:jc w:val="both"/>
      </w:pPr>
      <w:r w:rsidRPr="00321EB1">
        <w:t xml:space="preserve">Gemi ve deniz inşaatı, sektöründe kullanılan İzocam taşyünü ürünlerin </w:t>
      </w:r>
      <w:r w:rsidR="00321EB1">
        <w:t>denetimleri olumlu sonuçlanmıştır.  Sertifikalar izoport’a yüklenmiştir.</w:t>
      </w:r>
    </w:p>
    <w:p w:rsidR="00321EB1" w:rsidRDefault="003A5355" w:rsidP="003A5355">
      <w:pPr>
        <w:jc w:val="center"/>
      </w:pPr>
      <w:r>
        <w:rPr>
          <w:noProof/>
          <w:lang w:val="en-US"/>
        </w:rPr>
        <w:drawing>
          <wp:inline distT="0" distB="0" distL="0" distR="0" wp14:anchorId="5A2631B8" wp14:editId="064E56AF">
            <wp:extent cx="1980000" cy="2880000"/>
            <wp:effectExtent l="76200" t="76200" r="134620" b="130175"/>
            <wp:docPr id="7" name="Picture 7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1EB1">
        <w:rPr>
          <w:noProof/>
          <w:lang w:val="en-US"/>
        </w:rPr>
        <w:drawing>
          <wp:inline distT="0" distB="0" distL="0" distR="0" wp14:anchorId="32D91DF7" wp14:editId="4E5F527D">
            <wp:extent cx="1980000" cy="2880000"/>
            <wp:effectExtent l="76200" t="76200" r="134620" b="130175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1EB1">
        <w:rPr>
          <w:noProof/>
          <w:lang w:val="en-US"/>
        </w:rPr>
        <w:drawing>
          <wp:inline distT="0" distB="0" distL="0" distR="0" wp14:anchorId="39EC635F" wp14:editId="3CAD04CF">
            <wp:extent cx="1980000" cy="2880000"/>
            <wp:effectExtent l="76200" t="76200" r="134620" b="130175"/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1EB1">
        <w:rPr>
          <w:noProof/>
          <w:lang w:val="en-US"/>
        </w:rPr>
        <w:drawing>
          <wp:inline distT="0" distB="0" distL="0" distR="0" wp14:anchorId="549E561C" wp14:editId="595A5300">
            <wp:extent cx="1980000" cy="2880000"/>
            <wp:effectExtent l="76200" t="76200" r="134620" b="130175"/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1EB1">
        <w:rPr>
          <w:noProof/>
          <w:lang w:val="en-US"/>
        </w:rPr>
        <w:drawing>
          <wp:inline distT="0" distB="0" distL="0" distR="0" wp14:anchorId="792F173D" wp14:editId="1E9B831C">
            <wp:extent cx="1980000" cy="2880000"/>
            <wp:effectExtent l="76200" t="76200" r="134620" b="130175"/>
            <wp:docPr id="5" name="Picture 5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355" w:rsidRDefault="003A5355" w:rsidP="003A5355">
      <w:pPr>
        <w:jc w:val="center"/>
      </w:pPr>
    </w:p>
    <w:p w:rsidR="003A5355" w:rsidRDefault="003A5355" w:rsidP="003A5355"/>
    <w:p w:rsidR="003A5355" w:rsidRDefault="003A5355" w:rsidP="003A535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0000FF"/>
          <w:sz w:val="24"/>
          <w:szCs w:val="24"/>
          <w:lang w:val="tr-TR"/>
        </w:rPr>
      </w:pPr>
    </w:p>
    <w:p w:rsidR="003A5355" w:rsidRDefault="003A5355" w:rsidP="003A535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0000FF"/>
          <w:sz w:val="24"/>
          <w:szCs w:val="24"/>
          <w:lang w:val="tr-TR"/>
        </w:rPr>
      </w:pPr>
    </w:p>
    <w:p w:rsidR="003A5355" w:rsidRDefault="003A5355" w:rsidP="003A535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0000FF"/>
          <w:sz w:val="24"/>
          <w:szCs w:val="24"/>
          <w:lang w:val="tr-TR"/>
        </w:rPr>
      </w:pPr>
    </w:p>
    <w:p w:rsidR="003A5355" w:rsidRDefault="003A5355" w:rsidP="003A535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0000FF"/>
          <w:sz w:val="24"/>
          <w:szCs w:val="24"/>
          <w:lang w:val="tr-TR"/>
        </w:rPr>
      </w:pPr>
    </w:p>
    <w:p w:rsidR="003A5355" w:rsidRDefault="003A5355" w:rsidP="003A535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0000FF"/>
          <w:sz w:val="24"/>
          <w:szCs w:val="24"/>
          <w:lang w:val="tr-TR"/>
        </w:rPr>
      </w:pPr>
    </w:p>
    <w:p w:rsidR="003A5355" w:rsidRDefault="003A5355" w:rsidP="003A535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Cs w:val="0"/>
          <w:color w:val="0000FF"/>
          <w:sz w:val="24"/>
          <w:szCs w:val="24"/>
          <w:lang w:val="tr-TR"/>
        </w:rPr>
      </w:pPr>
      <w:r>
        <w:rPr>
          <w:rFonts w:asciiTheme="minorHAnsi" w:eastAsiaTheme="minorHAnsi" w:hAnsiTheme="minorHAnsi" w:cstheme="minorBidi"/>
          <w:color w:val="0000FF"/>
          <w:sz w:val="24"/>
          <w:szCs w:val="24"/>
          <w:lang w:val="tr-TR"/>
        </w:rPr>
        <w:lastRenderedPageBreak/>
        <w:t xml:space="preserve">CAMYÜNÜ SONCAP SERTİFİKALARI </w:t>
      </w:r>
      <w:r>
        <w:rPr>
          <w:rFonts w:asciiTheme="minorHAnsi" w:eastAsiaTheme="minorHAnsi" w:hAnsiTheme="minorHAnsi" w:cstheme="minorBidi"/>
          <w:bCs w:val="0"/>
          <w:color w:val="0000FF"/>
          <w:sz w:val="24"/>
          <w:szCs w:val="24"/>
          <w:lang w:val="tr-TR"/>
        </w:rPr>
        <w:t xml:space="preserve"> </w:t>
      </w:r>
    </w:p>
    <w:p w:rsidR="003A5355" w:rsidRDefault="003A5355" w:rsidP="003A5355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Cs w:val="0"/>
          <w:color w:val="0000FF"/>
          <w:sz w:val="24"/>
          <w:szCs w:val="24"/>
          <w:lang w:val="tr-TR"/>
        </w:rPr>
      </w:pPr>
    </w:p>
    <w:p w:rsidR="003A5355" w:rsidRPr="003A5355" w:rsidRDefault="003A5355" w:rsidP="003A5355">
      <w:pPr>
        <w:jc w:val="both"/>
      </w:pPr>
      <w:r w:rsidRPr="003A5355">
        <w:t xml:space="preserve">Nijerya ihraçatlarında kullanılan </w:t>
      </w:r>
      <w:r w:rsidRPr="003A5355">
        <w:rPr>
          <w:b/>
        </w:rPr>
        <w:t>SONCAP</w:t>
      </w:r>
      <w:r w:rsidRPr="003A5355">
        <w:t xml:space="preserve"> kalite belgesi  denetimleri olumlu sonuçlanmıştır.  Sertifikalar izoport’a yüklenmiştir.</w:t>
      </w:r>
    </w:p>
    <w:p w:rsidR="00321EB1" w:rsidRDefault="003A5355" w:rsidP="003A5355">
      <w:pPr>
        <w:jc w:val="center"/>
      </w:pPr>
      <w:r>
        <w:rPr>
          <w:noProof/>
          <w:lang w:val="en-US"/>
        </w:rPr>
        <w:drawing>
          <wp:inline distT="0" distB="0" distL="0" distR="0">
            <wp:extent cx="1980000" cy="2880000"/>
            <wp:effectExtent l="76200" t="76200" r="134620" b="130175"/>
            <wp:docPr id="16" name="Picture 16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295" w:rsidRDefault="00DD0295" w:rsidP="00DD0295">
      <w:pPr>
        <w:pStyle w:val="ListParagraph"/>
      </w:pPr>
    </w:p>
    <w:p w:rsidR="003A5355" w:rsidRPr="003E1E40" w:rsidRDefault="003A5355" w:rsidP="003A5355">
      <w:pPr>
        <w:rPr>
          <w:b/>
          <w:sz w:val="36"/>
          <w:szCs w:val="36"/>
        </w:rPr>
      </w:pPr>
      <w:r w:rsidRPr="003E1E40">
        <w:rPr>
          <w:b/>
          <w:sz w:val="36"/>
          <w:szCs w:val="36"/>
        </w:rPr>
        <w:t>Ürün Spesifikasyonlarında</w:t>
      </w:r>
      <w:r>
        <w:rPr>
          <w:b/>
          <w:sz w:val="36"/>
          <w:szCs w:val="36"/>
        </w:rPr>
        <w:t xml:space="preserve"> Değişiklikler</w:t>
      </w:r>
    </w:p>
    <w:p w:rsidR="00475ED9" w:rsidRPr="00475ED9" w:rsidRDefault="00475ED9" w:rsidP="00475ED9">
      <w:pPr>
        <w:spacing w:after="0" w:line="240" w:lineRule="auto"/>
        <w:rPr>
          <w:b/>
          <w:color w:val="0000FF"/>
          <w:sz w:val="24"/>
          <w:szCs w:val="24"/>
        </w:rPr>
      </w:pPr>
      <w:r w:rsidRPr="00475ED9">
        <w:rPr>
          <w:b/>
          <w:color w:val="0000FF"/>
          <w:sz w:val="24"/>
          <w:szCs w:val="24"/>
        </w:rPr>
        <w:t>T</w:t>
      </w:r>
      <w:r w:rsidR="003A5355">
        <w:rPr>
          <w:b/>
          <w:color w:val="0000FF"/>
          <w:sz w:val="24"/>
          <w:szCs w:val="24"/>
        </w:rPr>
        <w:t>AŞYÜNÜ PANEL LEVHASI</w:t>
      </w:r>
    </w:p>
    <w:p w:rsidR="003F7D17" w:rsidRDefault="003F7D17" w:rsidP="00475ED9">
      <w:pPr>
        <w:pStyle w:val="ListParagraph"/>
        <w:rPr>
          <w:color w:val="1F497D"/>
        </w:rPr>
      </w:pPr>
    </w:p>
    <w:p w:rsidR="00005737" w:rsidRDefault="003A5355" w:rsidP="003F7D17">
      <w:pPr>
        <w:jc w:val="both"/>
        <w:rPr>
          <w:color w:val="1F497D"/>
        </w:rPr>
      </w:pPr>
      <w:r>
        <w:rPr>
          <w:color w:val="1F497D"/>
        </w:rPr>
        <w:t>T</w:t>
      </w:r>
      <w:r w:rsidR="00005737">
        <w:rPr>
          <w:color w:val="1F497D"/>
        </w:rPr>
        <w:t>aşyünü panel levhası ürünlerin panel üretiminde elyafların çevrilerek kullanılmasından dolayı İzobis üzerinden alınan teknik föyler yerine</w:t>
      </w:r>
      <w:r w:rsidR="00B54DD6">
        <w:rPr>
          <w:color w:val="1F497D"/>
        </w:rPr>
        <w:t>,</w:t>
      </w:r>
      <w:r w:rsidR="00005737">
        <w:rPr>
          <w:color w:val="1F497D"/>
        </w:rPr>
        <w:t xml:space="preserve"> </w:t>
      </w:r>
      <w:r w:rsidR="00B54DD6">
        <w:rPr>
          <w:color w:val="1F497D"/>
        </w:rPr>
        <w:t>İzoportda bulunan genel teknik f</w:t>
      </w:r>
      <w:r w:rsidR="00005737">
        <w:rPr>
          <w:color w:val="1F497D"/>
        </w:rPr>
        <w:t xml:space="preserve">öyler kullanılmaya başlanmıştır. </w:t>
      </w:r>
      <w:bookmarkStart w:id="0" w:name="_GoBack"/>
      <w:bookmarkEnd w:id="0"/>
    </w:p>
    <w:p w:rsidR="00475ED9" w:rsidRPr="003F7D17" w:rsidRDefault="00005737" w:rsidP="00005737">
      <w:pPr>
        <w:jc w:val="center"/>
        <w:rPr>
          <w:color w:val="1F497D"/>
        </w:rPr>
      </w:pPr>
      <w:r>
        <w:rPr>
          <w:noProof/>
          <w:color w:val="1F497D"/>
          <w:lang w:val="en-US"/>
        </w:rPr>
        <w:drawing>
          <wp:inline distT="0" distB="0" distL="0" distR="0" wp14:anchorId="1CBCFAA5" wp14:editId="18E84E1B">
            <wp:extent cx="1980000" cy="2880000"/>
            <wp:effectExtent l="76200" t="76200" r="134620" b="130175"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ED9" w:rsidRDefault="00475ED9" w:rsidP="00475ED9">
      <w:pPr>
        <w:pStyle w:val="ListParagraph"/>
        <w:ind w:left="360"/>
        <w:jc w:val="both"/>
      </w:pPr>
    </w:p>
    <w:p w:rsidR="00475ED9" w:rsidRPr="000452C9" w:rsidRDefault="00475ED9" w:rsidP="00C45145">
      <w:pPr>
        <w:pStyle w:val="ListParagraph"/>
        <w:ind w:hanging="360"/>
        <w:rPr>
          <w:color w:val="1F497D"/>
        </w:rPr>
      </w:pPr>
    </w:p>
    <w:sectPr w:rsidR="00475ED9" w:rsidRPr="000452C9" w:rsidSect="001468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A55"/>
    <w:multiLevelType w:val="hybridMultilevel"/>
    <w:tmpl w:val="594624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94DA7"/>
    <w:multiLevelType w:val="hybridMultilevel"/>
    <w:tmpl w:val="6C0EAC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21A5E"/>
    <w:multiLevelType w:val="hybridMultilevel"/>
    <w:tmpl w:val="E4B0DCB4"/>
    <w:lvl w:ilvl="0" w:tplc="76806B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36752"/>
    <w:multiLevelType w:val="hybridMultilevel"/>
    <w:tmpl w:val="42960056"/>
    <w:lvl w:ilvl="0" w:tplc="660C7A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BE3"/>
    <w:multiLevelType w:val="hybridMultilevel"/>
    <w:tmpl w:val="DE40E2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46908"/>
    <w:multiLevelType w:val="multilevel"/>
    <w:tmpl w:val="68202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1BC76871"/>
    <w:multiLevelType w:val="hybridMultilevel"/>
    <w:tmpl w:val="1D12989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662CC"/>
    <w:multiLevelType w:val="hybridMultilevel"/>
    <w:tmpl w:val="4606EB3A"/>
    <w:lvl w:ilvl="0" w:tplc="D316A6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13378B"/>
    <w:multiLevelType w:val="multilevel"/>
    <w:tmpl w:val="68202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23617EAC"/>
    <w:multiLevelType w:val="hybridMultilevel"/>
    <w:tmpl w:val="DAC2E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C48EB"/>
    <w:multiLevelType w:val="hybridMultilevel"/>
    <w:tmpl w:val="44D88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155DC"/>
    <w:multiLevelType w:val="hybridMultilevel"/>
    <w:tmpl w:val="C5480A54"/>
    <w:lvl w:ilvl="0" w:tplc="4216A87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325FF"/>
    <w:multiLevelType w:val="hybridMultilevel"/>
    <w:tmpl w:val="CD84F6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86143"/>
    <w:multiLevelType w:val="hybridMultilevel"/>
    <w:tmpl w:val="2142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F0CB2"/>
    <w:multiLevelType w:val="hybridMultilevel"/>
    <w:tmpl w:val="7CB00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704C23"/>
    <w:multiLevelType w:val="hybridMultilevel"/>
    <w:tmpl w:val="FE6ACFE2"/>
    <w:lvl w:ilvl="0" w:tplc="3C8C3282">
      <w:start w:val="7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1D97E90"/>
    <w:multiLevelType w:val="hybridMultilevel"/>
    <w:tmpl w:val="51ACB7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3E1A11"/>
    <w:multiLevelType w:val="hybridMultilevel"/>
    <w:tmpl w:val="88E2B3AE"/>
    <w:lvl w:ilvl="0" w:tplc="75ACECC2">
      <w:start w:val="201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82472F"/>
    <w:multiLevelType w:val="hybridMultilevel"/>
    <w:tmpl w:val="34BA3DD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5274AF"/>
    <w:multiLevelType w:val="hybridMultilevel"/>
    <w:tmpl w:val="44E44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19"/>
  </w:num>
  <w:num w:numId="6">
    <w:abstractNumId w:val="0"/>
  </w:num>
  <w:num w:numId="7">
    <w:abstractNumId w:val="4"/>
  </w:num>
  <w:num w:numId="8">
    <w:abstractNumId w:val="15"/>
  </w:num>
  <w:num w:numId="9">
    <w:abstractNumId w:val="5"/>
  </w:num>
  <w:num w:numId="10">
    <w:abstractNumId w:val="1"/>
  </w:num>
  <w:num w:numId="11">
    <w:abstractNumId w:val="16"/>
  </w:num>
  <w:num w:numId="12">
    <w:abstractNumId w:val="18"/>
  </w:num>
  <w:num w:numId="13">
    <w:abstractNumId w:val="12"/>
  </w:num>
  <w:num w:numId="14">
    <w:abstractNumId w:val="11"/>
  </w:num>
  <w:num w:numId="15">
    <w:abstractNumId w:val="9"/>
  </w:num>
  <w:num w:numId="16">
    <w:abstractNumId w:val="14"/>
  </w:num>
  <w:num w:numId="17">
    <w:abstractNumId w:val="6"/>
  </w:num>
  <w:num w:numId="18">
    <w:abstractNumId w:val="17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4C"/>
    <w:rsid w:val="000052A8"/>
    <w:rsid w:val="00005737"/>
    <w:rsid w:val="0004416E"/>
    <w:rsid w:val="000452C9"/>
    <w:rsid w:val="000921A4"/>
    <w:rsid w:val="000B5120"/>
    <w:rsid w:val="000F35EF"/>
    <w:rsid w:val="0014684A"/>
    <w:rsid w:val="0015333E"/>
    <w:rsid w:val="0015685F"/>
    <w:rsid w:val="00187FE8"/>
    <w:rsid w:val="00196F27"/>
    <w:rsid w:val="001A4F23"/>
    <w:rsid w:val="001A7151"/>
    <w:rsid w:val="001D5594"/>
    <w:rsid w:val="001F03E1"/>
    <w:rsid w:val="001F722F"/>
    <w:rsid w:val="00207DD6"/>
    <w:rsid w:val="002133E6"/>
    <w:rsid w:val="00222957"/>
    <w:rsid w:val="00251C43"/>
    <w:rsid w:val="00294A06"/>
    <w:rsid w:val="002A0EA6"/>
    <w:rsid w:val="002A3003"/>
    <w:rsid w:val="002D15C2"/>
    <w:rsid w:val="002F5861"/>
    <w:rsid w:val="00321EB1"/>
    <w:rsid w:val="00346108"/>
    <w:rsid w:val="0034720D"/>
    <w:rsid w:val="00350610"/>
    <w:rsid w:val="0035399F"/>
    <w:rsid w:val="00382336"/>
    <w:rsid w:val="00387AB1"/>
    <w:rsid w:val="003A339D"/>
    <w:rsid w:val="003A5355"/>
    <w:rsid w:val="003B51B1"/>
    <w:rsid w:val="003E1E40"/>
    <w:rsid w:val="003F46CD"/>
    <w:rsid w:val="003F799B"/>
    <w:rsid w:val="003F7D17"/>
    <w:rsid w:val="00405A4C"/>
    <w:rsid w:val="004502E9"/>
    <w:rsid w:val="00454BC6"/>
    <w:rsid w:val="004729AF"/>
    <w:rsid w:val="00475ED9"/>
    <w:rsid w:val="00476A89"/>
    <w:rsid w:val="00484A20"/>
    <w:rsid w:val="004B2DA0"/>
    <w:rsid w:val="00500101"/>
    <w:rsid w:val="0053260C"/>
    <w:rsid w:val="00534B46"/>
    <w:rsid w:val="005623F8"/>
    <w:rsid w:val="00567727"/>
    <w:rsid w:val="00581103"/>
    <w:rsid w:val="005A75BA"/>
    <w:rsid w:val="005B4C0A"/>
    <w:rsid w:val="005C28BC"/>
    <w:rsid w:val="005E59A3"/>
    <w:rsid w:val="005F7115"/>
    <w:rsid w:val="00686234"/>
    <w:rsid w:val="00691175"/>
    <w:rsid w:val="006A372E"/>
    <w:rsid w:val="006C0281"/>
    <w:rsid w:val="006D56DB"/>
    <w:rsid w:val="006E37E3"/>
    <w:rsid w:val="006F6475"/>
    <w:rsid w:val="00733536"/>
    <w:rsid w:val="00740308"/>
    <w:rsid w:val="00744CAC"/>
    <w:rsid w:val="00791BF8"/>
    <w:rsid w:val="007B74C0"/>
    <w:rsid w:val="007E1782"/>
    <w:rsid w:val="008200B7"/>
    <w:rsid w:val="00855650"/>
    <w:rsid w:val="0087142F"/>
    <w:rsid w:val="00891C89"/>
    <w:rsid w:val="00896544"/>
    <w:rsid w:val="008B71BB"/>
    <w:rsid w:val="008C3B08"/>
    <w:rsid w:val="008F1612"/>
    <w:rsid w:val="0091763F"/>
    <w:rsid w:val="00921ED4"/>
    <w:rsid w:val="00930725"/>
    <w:rsid w:val="00935261"/>
    <w:rsid w:val="009357A0"/>
    <w:rsid w:val="00952C48"/>
    <w:rsid w:val="00962843"/>
    <w:rsid w:val="00993C1D"/>
    <w:rsid w:val="0099513B"/>
    <w:rsid w:val="009A548F"/>
    <w:rsid w:val="009C6814"/>
    <w:rsid w:val="009C6F60"/>
    <w:rsid w:val="009D3DA2"/>
    <w:rsid w:val="009E37AE"/>
    <w:rsid w:val="009F1BA5"/>
    <w:rsid w:val="009F2FC4"/>
    <w:rsid w:val="00A106D5"/>
    <w:rsid w:val="00A12966"/>
    <w:rsid w:val="00A634E8"/>
    <w:rsid w:val="00A65361"/>
    <w:rsid w:val="00A72225"/>
    <w:rsid w:val="00AE095E"/>
    <w:rsid w:val="00B05589"/>
    <w:rsid w:val="00B1052C"/>
    <w:rsid w:val="00B503C7"/>
    <w:rsid w:val="00B52132"/>
    <w:rsid w:val="00B54DD6"/>
    <w:rsid w:val="00B651E3"/>
    <w:rsid w:val="00B65964"/>
    <w:rsid w:val="00BA4346"/>
    <w:rsid w:val="00BB30C1"/>
    <w:rsid w:val="00BE7390"/>
    <w:rsid w:val="00BF553A"/>
    <w:rsid w:val="00C01597"/>
    <w:rsid w:val="00C45145"/>
    <w:rsid w:val="00C45E48"/>
    <w:rsid w:val="00C4792C"/>
    <w:rsid w:val="00C64675"/>
    <w:rsid w:val="00C70F66"/>
    <w:rsid w:val="00C8266C"/>
    <w:rsid w:val="00C93E0D"/>
    <w:rsid w:val="00C963CC"/>
    <w:rsid w:val="00CA25FC"/>
    <w:rsid w:val="00CA46E1"/>
    <w:rsid w:val="00CD4273"/>
    <w:rsid w:val="00CE700D"/>
    <w:rsid w:val="00D14A7D"/>
    <w:rsid w:val="00D3219B"/>
    <w:rsid w:val="00D54028"/>
    <w:rsid w:val="00D652F8"/>
    <w:rsid w:val="00D867D2"/>
    <w:rsid w:val="00DA1932"/>
    <w:rsid w:val="00DD0295"/>
    <w:rsid w:val="00DD6DE0"/>
    <w:rsid w:val="00DF53BD"/>
    <w:rsid w:val="00E0238A"/>
    <w:rsid w:val="00E02CDB"/>
    <w:rsid w:val="00E528B1"/>
    <w:rsid w:val="00E65832"/>
    <w:rsid w:val="00E90332"/>
    <w:rsid w:val="00EC7BDA"/>
    <w:rsid w:val="00F0556C"/>
    <w:rsid w:val="00F211F8"/>
    <w:rsid w:val="00F64081"/>
    <w:rsid w:val="00F6516C"/>
    <w:rsid w:val="00F9647E"/>
    <w:rsid w:val="00F97945"/>
    <w:rsid w:val="00FC3ABC"/>
    <w:rsid w:val="00FE0765"/>
    <w:rsid w:val="00FE5F39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D02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1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A8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1052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3260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D029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Emphasis">
    <w:name w:val="Emphasis"/>
    <w:basedOn w:val="DefaultParagraphFont"/>
    <w:uiPriority w:val="20"/>
    <w:qFormat/>
    <w:rsid w:val="00DD0295"/>
    <w:rPr>
      <w:i/>
      <w:iCs/>
    </w:rPr>
  </w:style>
  <w:style w:type="character" w:customStyle="1" w:styleId="apple-converted-space">
    <w:name w:val="apple-converted-space"/>
    <w:basedOn w:val="DefaultParagraphFont"/>
    <w:rsid w:val="00DD02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D02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1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A8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1052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3260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D029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Emphasis">
    <w:name w:val="Emphasis"/>
    <w:basedOn w:val="DefaultParagraphFont"/>
    <w:uiPriority w:val="20"/>
    <w:qFormat/>
    <w:rsid w:val="00DD0295"/>
    <w:rPr>
      <w:i/>
      <w:iCs/>
    </w:rPr>
  </w:style>
  <w:style w:type="character" w:customStyle="1" w:styleId="apple-converted-space">
    <w:name w:val="apple-converted-space"/>
    <w:basedOn w:val="DefaultParagraphFont"/>
    <w:rsid w:val="00DD0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z1srv29/Docs/Muhendislik/Urun_Belgeleri/Marine%20Sertifikalar&#305;/Marine%20Wired%20Mat%2080.pdf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iz1srv29/Docs/Muhendislik/Urun_Belgeleri/Marine%20Sertifikalar&#305;/Marine%20Firebatts%2032-45-110-140%20AL.pdf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iz1srv29/Docs/Muhendislik/Urun_Belgeleri/SONCAP%20Belgesi/SONCAP%20GW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z1srv29/Docs/Muhendislik/Urun_Belgeleri/Marine%20Sertifikalar&#305;/&#304;zocam%20Marine%20Slab%20150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z1srv29/Docs/Muhendislik/Urun_Belgeleri/Marine%20Sertifikalar&#305;/&#304;zocam%20Marine%20Firebatts%2032-45.pd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iz1srv29/Docs/Muhendislik/Urun_Belgeleri/Teknik%20F&#246;yler/Teknik%20F&#246;yler%20TY/TY-TS%20EN%2014303/TY_Panel%20Levhas&#305;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z1srv29/Docs/Muhendislik/Urun_Belgeleri/Marine%20Sertifikalar&#305;/&#304;zocam%20Marine%20Firebatts%20110-140.pdf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91DA1-D492-44A1-9BD0-5E2E406BD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USLU</dc:creator>
  <cp:lastModifiedBy>Cem Kuyar ( izocam )</cp:lastModifiedBy>
  <cp:revision>4</cp:revision>
  <dcterms:created xsi:type="dcterms:W3CDTF">2015-06-05T06:08:00Z</dcterms:created>
  <dcterms:modified xsi:type="dcterms:W3CDTF">2015-06-05T06:26:00Z</dcterms:modified>
</cp:coreProperties>
</file>